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5920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/>
        <w:spacing w:before="0" w:beforeLines="0" w:beforeAutospacing="0" w:after="0" w:afterLines="0" w:afterAutospacing="0" w:line="600" w:lineRule="exact"/>
        <w:ind w:left="0" w:leftChars="0" w:right="0" w:firstLine="0" w:firstLineChars="0"/>
        <w:jc w:val="both"/>
        <w:textAlignment w:val="baseline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7861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</w:pPr>
    </w:p>
    <w:p w14:paraId="0B366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  <w:t>年福州市第六届“榕匠杯”试验员</w:t>
      </w:r>
    </w:p>
    <w:p w14:paraId="4D2D7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  <w:t>职业技能竞赛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eastAsia="zh-CN"/>
        </w:rPr>
        <w:t>获奖人员名单</w:t>
      </w:r>
    </w:p>
    <w:tbl>
      <w:tblPr>
        <w:tblStyle w:val="3"/>
        <w:tblpPr w:leftFromText="180" w:rightFromText="180" w:vertAnchor="text" w:horzAnchor="page" w:tblpXSpec="center" w:tblpY="458"/>
        <w:tblOverlap w:val="never"/>
        <w:tblW w:w="93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230"/>
        <w:gridCol w:w="6015"/>
        <w:gridCol w:w="1251"/>
      </w:tblGrid>
      <w:tr w14:paraId="5F4DC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38AA2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83563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6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1F7C6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E6FA5"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奖项</w:t>
            </w:r>
          </w:p>
        </w:tc>
      </w:tr>
      <w:tr w14:paraId="32B51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D1277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28B93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丁宇鹏</w:t>
            </w:r>
          </w:p>
        </w:tc>
        <w:tc>
          <w:tcPr>
            <w:tcW w:w="6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E71B1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福建水口发电集团有限公司检修分公司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BBB29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金牌</w:t>
            </w:r>
          </w:p>
        </w:tc>
      </w:tr>
      <w:tr w14:paraId="3E9CE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49EC7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BEFA3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林静雯</w:t>
            </w:r>
          </w:p>
        </w:tc>
        <w:tc>
          <w:tcPr>
            <w:tcW w:w="6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FB5DA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福建水口发电集团有限公司检修分公司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13FC4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银牌</w:t>
            </w:r>
          </w:p>
        </w:tc>
      </w:tr>
      <w:tr w14:paraId="66509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F81BC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EA831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连训婷</w:t>
            </w:r>
          </w:p>
        </w:tc>
        <w:tc>
          <w:tcPr>
            <w:tcW w:w="6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F0066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福建水口发电集团有限公司检修分公司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0C583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铜牌</w:t>
            </w:r>
          </w:p>
        </w:tc>
      </w:tr>
      <w:tr w14:paraId="65167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BAA2D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81BBD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蔡榕斌</w:t>
            </w:r>
          </w:p>
        </w:tc>
        <w:tc>
          <w:tcPr>
            <w:tcW w:w="6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EA69A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福建水口发电集团有限公司检修分公司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C4A35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优胜奖</w:t>
            </w:r>
          </w:p>
        </w:tc>
      </w:tr>
      <w:tr w14:paraId="2595F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2DA6A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8920D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董开良</w:t>
            </w:r>
          </w:p>
        </w:tc>
        <w:tc>
          <w:tcPr>
            <w:tcW w:w="6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8F925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国网福建省电力有限公司连江县供电公司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B05BA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优胜奖</w:t>
            </w:r>
          </w:p>
        </w:tc>
      </w:tr>
      <w:tr w14:paraId="59C16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D616B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A8189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陈子煦</w:t>
            </w:r>
          </w:p>
        </w:tc>
        <w:tc>
          <w:tcPr>
            <w:tcW w:w="6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FDCDF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福建水口发电集团有限公司检修分公司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27D12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优胜奖</w:t>
            </w:r>
          </w:p>
        </w:tc>
      </w:tr>
      <w:tr w14:paraId="7A185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B5EB9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9D942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马若涵</w:t>
            </w:r>
          </w:p>
        </w:tc>
        <w:tc>
          <w:tcPr>
            <w:tcW w:w="6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72293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国网福建省电力有限公司长乐区供电公司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682FC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优胜奖</w:t>
            </w:r>
          </w:p>
        </w:tc>
      </w:tr>
      <w:tr w14:paraId="2C85D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DFC9B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24EBE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张晨丹</w:t>
            </w:r>
          </w:p>
        </w:tc>
        <w:tc>
          <w:tcPr>
            <w:tcW w:w="6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D8A32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国网福建省电力有限公司福清市供电公司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1E3EA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优胜奖</w:t>
            </w:r>
          </w:p>
        </w:tc>
      </w:tr>
      <w:tr w14:paraId="25DE8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3D83D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42D11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郑海林</w:t>
            </w:r>
          </w:p>
        </w:tc>
        <w:tc>
          <w:tcPr>
            <w:tcW w:w="6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8C6B6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国网福建超高压公司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B5E36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优胜奖</w:t>
            </w:r>
          </w:p>
        </w:tc>
      </w:tr>
      <w:tr w14:paraId="19880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DDC4E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02D82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王铭海</w:t>
            </w:r>
          </w:p>
        </w:tc>
        <w:tc>
          <w:tcPr>
            <w:tcW w:w="6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21FF7">
            <w:pPr>
              <w:jc w:val="left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国网福建省电力有限公司长乐区供电公司</w:t>
            </w: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B899E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优胜奖</w:t>
            </w:r>
          </w:p>
        </w:tc>
      </w:tr>
    </w:tbl>
    <w:p w14:paraId="1A99BFFD">
      <w:pPr>
        <w:spacing w:line="600" w:lineRule="exact"/>
        <w:rPr>
          <w:rFonts w:hint="eastAsia" w:ascii="仿宋_GB2312" w:eastAsia="仿宋_GB2312"/>
          <w:sz w:val="30"/>
          <w:szCs w:val="30"/>
        </w:rPr>
      </w:pPr>
    </w:p>
    <w:p w14:paraId="7B26D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576" w:afterLines="100"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7EE2F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  <w:t>2026年福州市第六届“榕匠杯”试验员</w:t>
      </w:r>
    </w:p>
    <w:p w14:paraId="216E2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val="en-US" w:eastAsia="zh-CN"/>
        </w:rPr>
        <w:t>职业技能竞赛突出贡献单位名单</w:t>
      </w:r>
    </w:p>
    <w:tbl>
      <w:tblPr>
        <w:tblStyle w:val="3"/>
        <w:tblpPr w:leftFromText="180" w:rightFromText="180" w:vertAnchor="text" w:horzAnchor="page" w:tblpXSpec="center" w:tblpY="204"/>
        <w:tblOverlap w:val="never"/>
        <w:tblW w:w="9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6068"/>
        <w:gridCol w:w="2308"/>
      </w:tblGrid>
      <w:tr w14:paraId="7EC88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54" w:type="dxa"/>
            <w:noWrap w:val="0"/>
            <w:vAlign w:val="center"/>
          </w:tcPr>
          <w:p w14:paraId="3996C282"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6068" w:type="dxa"/>
            <w:noWrap w:val="0"/>
            <w:vAlign w:val="center"/>
          </w:tcPr>
          <w:p w14:paraId="12FBBF6B"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单位</w:t>
            </w:r>
          </w:p>
        </w:tc>
        <w:tc>
          <w:tcPr>
            <w:tcW w:w="2308" w:type="dxa"/>
            <w:noWrap w:val="0"/>
            <w:vAlign w:val="center"/>
          </w:tcPr>
          <w:p w14:paraId="5B8D3B77"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奖项</w:t>
            </w:r>
          </w:p>
        </w:tc>
      </w:tr>
      <w:tr w14:paraId="6252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54" w:type="dxa"/>
            <w:noWrap w:val="0"/>
            <w:vAlign w:val="center"/>
          </w:tcPr>
          <w:p w14:paraId="7C0D390B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6068" w:type="dxa"/>
            <w:noWrap w:val="0"/>
            <w:vAlign w:val="center"/>
          </w:tcPr>
          <w:p w14:paraId="7754D0C4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福建水口发电集团有限公司检修分公司</w:t>
            </w:r>
          </w:p>
        </w:tc>
        <w:tc>
          <w:tcPr>
            <w:tcW w:w="2308" w:type="dxa"/>
            <w:noWrap w:val="0"/>
            <w:vAlign w:val="center"/>
          </w:tcPr>
          <w:p w14:paraId="5340454E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突出贡献单位</w:t>
            </w:r>
          </w:p>
        </w:tc>
      </w:tr>
      <w:tr w14:paraId="72E3D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54" w:type="dxa"/>
            <w:noWrap w:val="0"/>
            <w:vAlign w:val="center"/>
          </w:tcPr>
          <w:p w14:paraId="32905D06">
            <w:pPr>
              <w:jc w:val="center"/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6068" w:type="dxa"/>
            <w:noWrap w:val="0"/>
            <w:vAlign w:val="center"/>
          </w:tcPr>
          <w:p w14:paraId="261FA7A3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国网福建省电力有限公司长乐区供电公司</w:t>
            </w:r>
          </w:p>
        </w:tc>
        <w:tc>
          <w:tcPr>
            <w:tcW w:w="2308" w:type="dxa"/>
            <w:noWrap w:val="0"/>
            <w:vAlign w:val="center"/>
          </w:tcPr>
          <w:p w14:paraId="0AD43233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突出贡献单位</w:t>
            </w:r>
          </w:p>
        </w:tc>
      </w:tr>
      <w:tr w14:paraId="22D2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54" w:type="dxa"/>
            <w:noWrap w:val="0"/>
            <w:vAlign w:val="center"/>
          </w:tcPr>
          <w:p w14:paraId="15580C70">
            <w:pPr>
              <w:jc w:val="center"/>
              <w:rPr>
                <w:rFonts w:hint="default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6068" w:type="dxa"/>
            <w:noWrap w:val="0"/>
            <w:vAlign w:val="center"/>
          </w:tcPr>
          <w:p w14:paraId="2B3EDB8E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国网福建省电力有限公司连江县供电公司</w:t>
            </w:r>
          </w:p>
        </w:tc>
        <w:tc>
          <w:tcPr>
            <w:tcW w:w="2308" w:type="dxa"/>
            <w:noWrap w:val="0"/>
            <w:vAlign w:val="center"/>
          </w:tcPr>
          <w:p w14:paraId="0F54E287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突出贡献单位</w:t>
            </w:r>
          </w:p>
        </w:tc>
      </w:tr>
      <w:tr w14:paraId="31E2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54" w:type="dxa"/>
            <w:noWrap w:val="0"/>
            <w:vAlign w:val="center"/>
          </w:tcPr>
          <w:p w14:paraId="6EEFB502">
            <w:pPr>
              <w:jc w:val="center"/>
              <w:rPr>
                <w:rFonts w:hint="default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6068" w:type="dxa"/>
            <w:noWrap w:val="0"/>
            <w:vAlign w:val="center"/>
          </w:tcPr>
          <w:p w14:paraId="6A43B169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hAnsi="微软雅黑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国网福建省电力有限公司福清市供电公司</w:t>
            </w:r>
          </w:p>
        </w:tc>
        <w:tc>
          <w:tcPr>
            <w:tcW w:w="2308" w:type="dxa"/>
            <w:noWrap w:val="0"/>
            <w:vAlign w:val="center"/>
          </w:tcPr>
          <w:p w14:paraId="2C6DB7A3">
            <w:pPr>
              <w:jc w:val="both"/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突出贡献单位</w:t>
            </w:r>
          </w:p>
        </w:tc>
      </w:tr>
    </w:tbl>
    <w:p w14:paraId="61534716">
      <w:pPr>
        <w:pStyle w:val="2"/>
        <w:rPr>
          <w:rFonts w:hint="eastAsia"/>
        </w:rPr>
      </w:pPr>
    </w:p>
    <w:p w14:paraId="772E9A3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910BA"/>
    <w:rsid w:val="2579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仿宋_GB2312" w:hAnsi="仿宋_GB2312" w:eastAsia="仿宋_GB2312" w:cs="Times New Roman"/>
      <w:spacing w:val="0"/>
      <w:kern w:val="2"/>
      <w:sz w:val="32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Calibri" w:hAnsi="Calibri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2026-11-05T03:22:00Z</dcterms:created>
  <dc:creator>echo</dc:creator>
  <cp:lastModifiedBy>echo</cp:lastModifiedBy>
  <dcterms:modified xsi:type="dcterms:W3CDTF">2026-11-05T03:23:32Z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C044E63357CF4C2395B690F7EC480AB6_11</vt:lpwstr>
  </property>
  <property fmtid="{D5CDD505-2E9C-101B-9397-08002B2CF9AE}" pid="4" name="KSOTemplateDocerSaveRecord">
    <vt:lpwstr>eyJoZGlkIjoiMmZkZTIzOTRiMmUxMGQ5YmZiMzMyNjVlYjg2MjI1NDkiLCJ1c2VySWQiOiI0MzQwNjAwNTgifQ==</vt:lpwstr>
  </property>
</Properties>
</file>